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C008F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5D270538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E424DB">
        <w:rPr>
          <w:rFonts w:asciiTheme="minorHAnsi" w:hAnsiTheme="minorHAnsi" w:cstheme="minorHAnsi"/>
          <w:b/>
          <w:bCs/>
          <w:sz w:val="24"/>
          <w:szCs w:val="24"/>
        </w:rPr>
        <w:t>141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12FDC1CF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E424DB" w:rsidRPr="003D386E">
        <w:rPr>
          <w:rFonts w:asciiTheme="minorHAnsi" w:hAnsiTheme="minorHAnsi" w:cstheme="minorHAnsi"/>
          <w:b/>
          <w:bCs/>
          <w:sz w:val="24"/>
          <w:szCs w:val="24"/>
        </w:rPr>
        <w:t>KART LOVE</w:t>
      </w:r>
      <w:r w:rsidRPr="003D386E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A24340" w:rsidRPr="003D386E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KL ENTRETENIMENTO LTDA.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2BA7397B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Diante do quanto exposto o processo administrativo em epigrafe, que trata de contratação direta mediante inexigibilidade do procedimento licitatório, considerando que a solicitação da </w:t>
      </w:r>
      <w:r w:rsidR="007064CF">
        <w:rPr>
          <w:rFonts w:asciiTheme="minorHAnsi" w:hAnsiTheme="minorHAnsi" w:cstheme="minorHAnsi"/>
          <w:sz w:val="24"/>
          <w:szCs w:val="24"/>
        </w:rPr>
        <w:t xml:space="preserve">contratação </w:t>
      </w:r>
      <w:r w:rsidR="002B6E95" w:rsidRPr="00E231E5">
        <w:rPr>
          <w:rFonts w:asciiTheme="minorHAnsi" w:hAnsiTheme="minorHAnsi" w:cstheme="minorHAnsi"/>
          <w:sz w:val="24"/>
          <w:szCs w:val="24"/>
        </w:rPr>
        <w:t>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A24340">
        <w:rPr>
          <w:rFonts w:asciiTheme="minorHAnsi" w:hAnsiTheme="minorHAnsi" w:cstheme="minorHAnsi"/>
          <w:b/>
          <w:bCs/>
          <w:sz w:val="24"/>
          <w:szCs w:val="24"/>
        </w:rPr>
        <w:t>KART LOVE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 </w:t>
      </w:r>
      <w:r w:rsidR="007F70B8">
        <w:rPr>
          <w:rFonts w:asciiTheme="minorHAnsi" w:hAnsiTheme="minorHAnsi" w:cstheme="minorHAnsi"/>
          <w:sz w:val="24"/>
        </w:rPr>
        <w:t xml:space="preserve">festejo em comemoração </w:t>
      </w:r>
      <w:r w:rsidR="00CD62FF" w:rsidRPr="00CD62FF">
        <w:rPr>
          <w:rFonts w:asciiTheme="minorHAnsi" w:hAnsiTheme="minorHAnsi" w:cstheme="minorHAnsi"/>
          <w:sz w:val="24"/>
        </w:rPr>
        <w:t>à tradição Festa de Réveillon, que acontecerá no dia 31 de dezembro do ano corrente.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CD62FF">
        <w:rPr>
          <w:rFonts w:asciiTheme="minorHAnsi" w:hAnsiTheme="minorHAnsi" w:cstheme="minorHAnsi"/>
          <w:sz w:val="24"/>
          <w:szCs w:val="24"/>
        </w:rPr>
        <w:t>8</w:t>
      </w:r>
      <w:r w:rsidR="007F70B8">
        <w:rPr>
          <w:rFonts w:asciiTheme="minorHAnsi" w:hAnsiTheme="minorHAnsi" w:cstheme="minorHAnsi"/>
          <w:sz w:val="24"/>
          <w:szCs w:val="24"/>
        </w:rPr>
        <w:t>0.000,00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CD62FF">
        <w:rPr>
          <w:rFonts w:asciiTheme="minorHAnsi" w:hAnsiTheme="minorHAnsi" w:cstheme="minorHAnsi"/>
          <w:sz w:val="24"/>
          <w:szCs w:val="24"/>
        </w:rPr>
        <w:t>oitenta</w:t>
      </w:r>
      <w:r w:rsidR="007F70B8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3EA2C74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2D5715">
        <w:rPr>
          <w:rFonts w:asciiTheme="minorHAnsi" w:hAnsiTheme="minorHAnsi" w:cstheme="minorHAnsi"/>
          <w:sz w:val="24"/>
          <w:szCs w:val="24"/>
        </w:rPr>
        <w:t>09</w:t>
      </w:r>
      <w:r w:rsidRPr="002D5715">
        <w:rPr>
          <w:rFonts w:asciiTheme="minorHAnsi" w:hAnsiTheme="minorHAnsi" w:cstheme="minorHAnsi"/>
          <w:sz w:val="24"/>
          <w:szCs w:val="24"/>
        </w:rPr>
        <w:t xml:space="preserve"> de </w:t>
      </w:r>
      <w:r w:rsidR="00EC0304" w:rsidRPr="002D5715">
        <w:rPr>
          <w:rFonts w:asciiTheme="minorHAnsi" w:hAnsiTheme="minorHAnsi" w:cstheme="minorHAnsi"/>
          <w:sz w:val="24"/>
          <w:szCs w:val="24"/>
        </w:rPr>
        <w:t>novembr</w:t>
      </w:r>
      <w:r w:rsidR="00C855E6" w:rsidRPr="002D5715">
        <w:rPr>
          <w:rFonts w:asciiTheme="minorHAnsi" w:hAnsiTheme="minorHAnsi" w:cstheme="minorHAnsi"/>
          <w:sz w:val="24"/>
          <w:szCs w:val="24"/>
        </w:rPr>
        <w:t>o</w:t>
      </w:r>
      <w:r w:rsidRPr="002D571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2D5715">
        <w:rPr>
          <w:rFonts w:asciiTheme="minorHAnsi" w:hAnsiTheme="minorHAnsi" w:cstheme="minorHAnsi"/>
          <w:sz w:val="24"/>
          <w:szCs w:val="24"/>
        </w:rPr>
        <w:t>22</w:t>
      </w:r>
      <w:r w:rsidRPr="002D571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77777777" w:rsidR="00034D92" w:rsidRPr="00E231E5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5CBFBE15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2EC19B3" w14:textId="76A2BB58" w:rsidR="00863C8A" w:rsidRDefault="00863C8A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FA1E92" w14:textId="2573ADC5" w:rsidR="00863C8A" w:rsidRDefault="00863C8A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1DE132A" w14:textId="77777777" w:rsidR="00863C8A" w:rsidRDefault="00863C8A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7C812BDA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CD62FF">
        <w:rPr>
          <w:rFonts w:asciiTheme="minorHAnsi" w:hAnsiTheme="minorHAnsi" w:cstheme="minorHAnsi"/>
          <w:b/>
          <w:sz w:val="24"/>
          <w:szCs w:val="24"/>
        </w:rPr>
        <w:t>16</w:t>
      </w:r>
      <w:r w:rsidR="007F70B8">
        <w:rPr>
          <w:rFonts w:asciiTheme="minorHAnsi" w:hAnsiTheme="minorHAnsi" w:cstheme="minorHAnsi"/>
          <w:b/>
          <w:sz w:val="24"/>
          <w:szCs w:val="24"/>
        </w:rPr>
        <w:t>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D58C8D" w14:textId="3B2A5976" w:rsidR="007064CF" w:rsidRDefault="001A7FBD" w:rsidP="007064CF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CD62FF">
        <w:rPr>
          <w:rFonts w:asciiTheme="minorHAnsi" w:hAnsiTheme="minorHAnsi" w:cstheme="minorHAnsi"/>
          <w:b/>
          <w:sz w:val="24"/>
          <w:szCs w:val="24"/>
        </w:rPr>
        <w:t>26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CD62FF" w:rsidRPr="00CD62FF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 xml:space="preserve">KL ENTRETENIMDNTO </w:t>
      </w:r>
      <w:r w:rsidR="007F70B8" w:rsidRPr="00CD62FF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LTDA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CD62FF">
        <w:rPr>
          <w:rFonts w:asciiTheme="minorHAnsi" w:hAnsiTheme="minorHAnsi" w:cstheme="minorHAnsi"/>
          <w:sz w:val="24"/>
          <w:szCs w:val="24"/>
        </w:rPr>
        <w:t>8</w:t>
      </w:r>
      <w:r w:rsidR="007F70B8">
        <w:rPr>
          <w:rFonts w:asciiTheme="minorHAnsi" w:hAnsiTheme="minorHAnsi" w:cstheme="minorHAnsi"/>
          <w:sz w:val="24"/>
          <w:szCs w:val="24"/>
        </w:rPr>
        <w:t>0.000,00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CD62FF">
        <w:rPr>
          <w:rFonts w:asciiTheme="minorHAnsi" w:hAnsiTheme="minorHAnsi" w:cstheme="minorHAnsi"/>
          <w:sz w:val="24"/>
          <w:szCs w:val="24"/>
        </w:rPr>
        <w:t>oit</w:t>
      </w:r>
      <w:r w:rsidR="007F70B8">
        <w:rPr>
          <w:rFonts w:asciiTheme="minorHAnsi" w:hAnsiTheme="minorHAnsi" w:cstheme="minorHAnsi"/>
          <w:sz w:val="24"/>
          <w:szCs w:val="24"/>
        </w:rPr>
        <w:t>enta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90387E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90387E">
        <w:rPr>
          <w:rFonts w:asciiTheme="minorHAnsi" w:hAnsiTheme="minorHAnsi" w:cstheme="minorHAnsi"/>
          <w:sz w:val="24"/>
          <w:szCs w:val="24"/>
        </w:rPr>
        <w:t>a Banda</w:t>
      </w:r>
      <w:r w:rsidR="0090387E" w:rsidRPr="00063A09">
        <w:rPr>
          <w:rFonts w:asciiTheme="minorHAnsi" w:hAnsiTheme="minorHAnsi" w:cstheme="minorHAnsi"/>
          <w:b/>
          <w:sz w:val="24"/>
        </w:rPr>
        <w:t xml:space="preserve"> </w:t>
      </w:r>
      <w:r w:rsidR="007064CF">
        <w:rPr>
          <w:rFonts w:asciiTheme="minorHAnsi" w:hAnsiTheme="minorHAnsi" w:cstheme="minorHAnsi"/>
          <w:b/>
          <w:sz w:val="24"/>
        </w:rPr>
        <w:t>KL ENTRETENIMENTO LTDA</w:t>
      </w:r>
      <w:r w:rsidR="0090387E" w:rsidRPr="00063A09">
        <w:rPr>
          <w:rFonts w:asciiTheme="minorHAnsi" w:hAnsiTheme="minorHAnsi" w:cstheme="minorHAnsi"/>
          <w:sz w:val="24"/>
        </w:rPr>
        <w:t>, n</w:t>
      </w:r>
      <w:r w:rsidR="0090387E">
        <w:rPr>
          <w:rFonts w:asciiTheme="minorHAnsi" w:hAnsiTheme="minorHAnsi" w:cstheme="minorHAnsi"/>
          <w:sz w:val="24"/>
        </w:rPr>
        <w:t>a</w:t>
      </w:r>
      <w:r w:rsidR="0090387E" w:rsidRPr="00063A09">
        <w:rPr>
          <w:rFonts w:asciiTheme="minorHAnsi" w:hAnsiTheme="minorHAnsi" w:cstheme="minorHAnsi"/>
          <w:sz w:val="24"/>
        </w:rPr>
        <w:t xml:space="preserve"> </w:t>
      </w:r>
      <w:r w:rsidR="0090387E">
        <w:rPr>
          <w:rFonts w:asciiTheme="minorHAnsi" w:hAnsiTheme="minorHAnsi" w:cstheme="minorHAnsi"/>
          <w:sz w:val="24"/>
        </w:rPr>
        <w:t>Sede do Município de Belmonte/BA</w:t>
      </w:r>
      <w:r w:rsidR="0090387E" w:rsidRPr="00063A09">
        <w:rPr>
          <w:rFonts w:asciiTheme="minorHAnsi" w:hAnsiTheme="minorHAnsi" w:cstheme="minorHAnsi"/>
          <w:sz w:val="24"/>
        </w:rPr>
        <w:t xml:space="preserve">, </w:t>
      </w:r>
      <w:r w:rsidR="007064CF" w:rsidRPr="007064CF">
        <w:rPr>
          <w:rFonts w:asciiTheme="minorHAnsi" w:hAnsiTheme="minorHAnsi" w:cstheme="minorHAnsi"/>
          <w:sz w:val="24"/>
        </w:rPr>
        <w:t xml:space="preserve">para realização do festejo em comemoração à tradição </w:t>
      </w:r>
      <w:r w:rsidR="007064CF" w:rsidRPr="007064CF">
        <w:rPr>
          <w:rFonts w:asciiTheme="minorHAnsi" w:hAnsiTheme="minorHAnsi" w:cstheme="minorHAnsi"/>
          <w:b/>
          <w:bCs/>
          <w:sz w:val="24"/>
        </w:rPr>
        <w:t>Festa de Réveillon</w:t>
      </w:r>
      <w:r w:rsidR="007064CF" w:rsidRPr="007064CF">
        <w:rPr>
          <w:rFonts w:asciiTheme="minorHAnsi" w:hAnsiTheme="minorHAnsi" w:cstheme="minorHAnsi"/>
          <w:sz w:val="24"/>
        </w:rPr>
        <w:t>, que acontecerá no dia 31 de dezembro do ano corrente. A atração faz parte da programação na noite de 31 de dezembro com entrada prevista para as 23h00 e duração de 90 minutos</w:t>
      </w:r>
    </w:p>
    <w:p w14:paraId="065B1B6E" w14:textId="77777777" w:rsidR="007064CF" w:rsidRDefault="007064CF" w:rsidP="007064CF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7ED4E559" w:rsidR="00E42326" w:rsidRPr="00E231E5" w:rsidRDefault="00E42326" w:rsidP="007064CF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2C6F44" w:rsidRPr="002C6F44">
        <w:rPr>
          <w:rFonts w:asciiTheme="minorHAnsi" w:hAnsiTheme="minorHAnsi" w:cstheme="minorHAnsi"/>
          <w:sz w:val="24"/>
          <w:szCs w:val="24"/>
        </w:rPr>
        <w:t>10</w:t>
      </w:r>
      <w:r w:rsidRPr="002C6F44">
        <w:rPr>
          <w:rFonts w:asciiTheme="minorHAnsi" w:hAnsiTheme="minorHAnsi" w:cstheme="minorHAnsi"/>
          <w:sz w:val="24"/>
          <w:szCs w:val="24"/>
        </w:rPr>
        <w:t xml:space="preserve"> de</w:t>
      </w:r>
      <w:r w:rsidR="00EC0304" w:rsidRPr="002C6F44">
        <w:rPr>
          <w:rFonts w:asciiTheme="minorHAnsi" w:hAnsiTheme="minorHAnsi" w:cstheme="minorHAnsi"/>
          <w:sz w:val="24"/>
          <w:szCs w:val="24"/>
        </w:rPr>
        <w:t xml:space="preserve"> novembr</w:t>
      </w:r>
      <w:r w:rsidR="00BF0C09" w:rsidRPr="002C6F44">
        <w:rPr>
          <w:rFonts w:asciiTheme="minorHAnsi" w:hAnsiTheme="minorHAnsi" w:cstheme="minorHAnsi"/>
          <w:sz w:val="24"/>
          <w:szCs w:val="24"/>
        </w:rPr>
        <w:t>o</w:t>
      </w:r>
      <w:r w:rsidRPr="002C6F44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4F6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6423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4B55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68B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2826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27BD7"/>
    <w:rsid w:val="002319B4"/>
    <w:rsid w:val="002343A6"/>
    <w:rsid w:val="002344E7"/>
    <w:rsid w:val="00234ACA"/>
    <w:rsid w:val="00236E0B"/>
    <w:rsid w:val="00240DDD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6F44"/>
    <w:rsid w:val="002C7918"/>
    <w:rsid w:val="002D26C3"/>
    <w:rsid w:val="002D548A"/>
    <w:rsid w:val="002D5715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386E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0AC6"/>
    <w:rsid w:val="0040479B"/>
    <w:rsid w:val="00411143"/>
    <w:rsid w:val="00411B56"/>
    <w:rsid w:val="004123F0"/>
    <w:rsid w:val="0041373A"/>
    <w:rsid w:val="0041429C"/>
    <w:rsid w:val="0041542F"/>
    <w:rsid w:val="00415FDD"/>
    <w:rsid w:val="004241F2"/>
    <w:rsid w:val="00425154"/>
    <w:rsid w:val="00426B71"/>
    <w:rsid w:val="00427D6F"/>
    <w:rsid w:val="00434BD2"/>
    <w:rsid w:val="0043619D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BA0"/>
    <w:rsid w:val="00467ED2"/>
    <w:rsid w:val="00471E9C"/>
    <w:rsid w:val="0047281D"/>
    <w:rsid w:val="00474DFA"/>
    <w:rsid w:val="00477F14"/>
    <w:rsid w:val="00480C0A"/>
    <w:rsid w:val="004829B3"/>
    <w:rsid w:val="004870D9"/>
    <w:rsid w:val="00487517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576"/>
    <w:rsid w:val="00551722"/>
    <w:rsid w:val="00552C63"/>
    <w:rsid w:val="00556858"/>
    <w:rsid w:val="00556A69"/>
    <w:rsid w:val="00556CB5"/>
    <w:rsid w:val="00561DB7"/>
    <w:rsid w:val="00564119"/>
    <w:rsid w:val="00564743"/>
    <w:rsid w:val="0057032A"/>
    <w:rsid w:val="00570B37"/>
    <w:rsid w:val="005727C1"/>
    <w:rsid w:val="005729F5"/>
    <w:rsid w:val="005748D6"/>
    <w:rsid w:val="00574A3F"/>
    <w:rsid w:val="005764E6"/>
    <w:rsid w:val="0057735F"/>
    <w:rsid w:val="00577BEC"/>
    <w:rsid w:val="0058097C"/>
    <w:rsid w:val="00580B48"/>
    <w:rsid w:val="00580B4A"/>
    <w:rsid w:val="00580D5A"/>
    <w:rsid w:val="005870BC"/>
    <w:rsid w:val="005920A1"/>
    <w:rsid w:val="00595D00"/>
    <w:rsid w:val="00596420"/>
    <w:rsid w:val="00597F19"/>
    <w:rsid w:val="005A047A"/>
    <w:rsid w:val="005A055E"/>
    <w:rsid w:val="005A2135"/>
    <w:rsid w:val="005A3A38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A39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400B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76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64CF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26D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2C6B"/>
    <w:rsid w:val="007C32B6"/>
    <w:rsid w:val="007C6310"/>
    <w:rsid w:val="007D0C45"/>
    <w:rsid w:val="007D3E33"/>
    <w:rsid w:val="007D54BA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3C8A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C86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026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5D30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4340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089B"/>
    <w:rsid w:val="00B73EE1"/>
    <w:rsid w:val="00B74867"/>
    <w:rsid w:val="00B77717"/>
    <w:rsid w:val="00B77985"/>
    <w:rsid w:val="00B81A04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881"/>
    <w:rsid w:val="00BD1FD9"/>
    <w:rsid w:val="00BD26CD"/>
    <w:rsid w:val="00BE2C34"/>
    <w:rsid w:val="00BE4DCE"/>
    <w:rsid w:val="00BE6153"/>
    <w:rsid w:val="00BE6861"/>
    <w:rsid w:val="00BF0C09"/>
    <w:rsid w:val="00BF4BBE"/>
    <w:rsid w:val="00BF6E5C"/>
    <w:rsid w:val="00BF7EEA"/>
    <w:rsid w:val="00C00633"/>
    <w:rsid w:val="00C008FF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3DAE"/>
    <w:rsid w:val="00C352D1"/>
    <w:rsid w:val="00C361EE"/>
    <w:rsid w:val="00C366FA"/>
    <w:rsid w:val="00C378A7"/>
    <w:rsid w:val="00C42332"/>
    <w:rsid w:val="00C4483A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D62FF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24DB"/>
    <w:rsid w:val="00E46786"/>
    <w:rsid w:val="00E467B5"/>
    <w:rsid w:val="00E52D06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30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B6C91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32</cp:revision>
  <cp:lastPrinted>2022-11-10T12:33:00Z</cp:lastPrinted>
  <dcterms:created xsi:type="dcterms:W3CDTF">2017-02-24T01:38:00Z</dcterms:created>
  <dcterms:modified xsi:type="dcterms:W3CDTF">2022-11-16T18:31:00Z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